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2943"/>
        <w:gridCol w:w="1941"/>
        <w:gridCol w:w="457"/>
        <w:gridCol w:w="2163"/>
        <w:gridCol w:w="2243"/>
        <w:gridCol w:w="514"/>
      </w:tblGrid>
      <w:tr w:rsidR="00F20346" w:rsidRPr="008E6256" w:rsidTr="00796DC4">
        <w:trPr>
          <w:gridAfter w:val="1"/>
          <w:wAfter w:w="514" w:type="dxa"/>
          <w:trHeight w:val="19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Default="00F20346" w:rsidP="00F440DF"/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346" w:rsidRPr="00745A6C" w:rsidRDefault="00F20346" w:rsidP="00796DC4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 w:rsidR="005A6E89"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№ 4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0346" w:rsidRPr="00745A6C" w:rsidRDefault="008E6256" w:rsidP="00051281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к решению Вяземского районного Совета депутатов от </w:t>
            </w:r>
            <w:proofErr w:type="gramStart"/>
            <w:r w:rsidR="00051281">
              <w:rPr>
                <w:rFonts w:ascii="Times New Roman" w:hAnsi="Times New Roman" w:cs="Times New Roman"/>
                <w:sz w:val="24"/>
                <w:szCs w:val="28"/>
              </w:rPr>
              <w:t xml:space="preserve">26.06.2019 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proofErr w:type="gramEnd"/>
            <w:r w:rsidR="00051281"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bookmarkStart w:id="0" w:name="_GoBack"/>
            <w:bookmarkEnd w:id="0"/>
            <w:r w:rsidRPr="00745A6C">
              <w:rPr>
                <w:rFonts w:ascii="Times New Roman" w:hAnsi="Times New Roman" w:cs="Times New Roman"/>
                <w:sz w:val="24"/>
                <w:szCs w:val="28"/>
              </w:rPr>
              <w:t>«Об исполнении бюджета муниципального образования «Вяземский район» Смоленской области за 201</w:t>
            </w:r>
            <w:r w:rsidR="0073794D" w:rsidRPr="00745A6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745A6C">
              <w:rPr>
                <w:rFonts w:ascii="Times New Roman" w:hAnsi="Times New Roman" w:cs="Times New Roman"/>
                <w:sz w:val="24"/>
                <w:szCs w:val="28"/>
              </w:rPr>
              <w:t xml:space="preserve"> год»</w:t>
            </w:r>
          </w:p>
        </w:tc>
      </w:tr>
      <w:tr w:rsidR="00F440DF" w:rsidTr="00796DC4">
        <w:trPr>
          <w:trHeight w:val="31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F7A" w:rsidRPr="008E6256" w:rsidRDefault="00C45F7A" w:rsidP="00F4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F" w:rsidTr="00796DC4">
        <w:trPr>
          <w:gridAfter w:val="1"/>
          <w:wAfter w:w="514" w:type="dxa"/>
          <w:trHeight w:val="155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9B9" w:rsidRPr="00224792" w:rsidRDefault="004549B9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4792" w:rsidRPr="00224792" w:rsidRDefault="00224792" w:rsidP="00224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"Вяземский район" Смоленской области 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5736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737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E1E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кодам классификации источников финансирования дефицитов бюджетов</w:t>
            </w:r>
          </w:p>
          <w:p w:rsidR="00F440DF" w:rsidRPr="00224792" w:rsidRDefault="00F440DF" w:rsidP="00224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7A" w:rsidRPr="00C45F7A" w:rsidTr="00796DC4">
        <w:trPr>
          <w:gridAfter w:val="1"/>
          <w:wAfter w:w="514" w:type="dxa"/>
          <w:trHeight w:val="316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7A" w:rsidRPr="00C45F7A" w:rsidRDefault="00D257C3" w:rsidP="007379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5F7A" w:rsidRPr="00C45F7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F7A" w:rsidTr="00796DC4">
        <w:trPr>
          <w:gridAfter w:val="1"/>
          <w:wAfter w:w="514" w:type="dxa"/>
          <w:trHeight w:val="1368"/>
        </w:trPr>
        <w:tc>
          <w:tcPr>
            <w:tcW w:w="4884" w:type="dxa"/>
            <w:gridSpan w:val="2"/>
            <w:vAlign w:val="center"/>
          </w:tcPr>
          <w:p w:rsidR="00C45F7A" w:rsidRPr="003912A3" w:rsidRDefault="00745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источника финансирования дефицита районного бюджета, показателя</w:t>
            </w:r>
          </w:p>
        </w:tc>
        <w:tc>
          <w:tcPr>
            <w:tcW w:w="2620" w:type="dxa"/>
            <w:gridSpan w:val="2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43" w:type="dxa"/>
            <w:vAlign w:val="center"/>
          </w:tcPr>
          <w:p w:rsidR="00C45F7A" w:rsidRPr="003912A3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3794D" w:rsidRPr="0073794D" w:rsidTr="00796DC4">
        <w:trPr>
          <w:gridAfter w:val="1"/>
          <w:wAfter w:w="514" w:type="dxa"/>
          <w:trHeight w:val="829"/>
        </w:trPr>
        <w:tc>
          <w:tcPr>
            <w:tcW w:w="4884" w:type="dxa"/>
            <w:gridSpan w:val="2"/>
          </w:tcPr>
          <w:p w:rsidR="0073794D" w:rsidRPr="0073794D" w:rsidRDefault="007379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"Вяземский район" Смоленской области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43" w:type="dxa"/>
          </w:tcPr>
          <w:p w:rsidR="0073794D" w:rsidRPr="0073794D" w:rsidRDefault="0073794D" w:rsidP="00EF16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61 471 600,</w:t>
            </w:r>
            <w:r w:rsidR="00EF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73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3794D" w:rsidTr="00796DC4">
        <w:trPr>
          <w:gridAfter w:val="1"/>
          <w:wAfter w:w="514" w:type="dxa"/>
          <w:trHeight w:val="829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90301020000050000710</w:t>
            </w:r>
          </w:p>
        </w:tc>
        <w:tc>
          <w:tcPr>
            <w:tcW w:w="2243" w:type="dxa"/>
          </w:tcPr>
          <w:p w:rsidR="0073794D" w:rsidRPr="0073794D" w:rsidRDefault="0073794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341 875 900,00</w:t>
            </w:r>
          </w:p>
        </w:tc>
      </w:tr>
      <w:tr w:rsidR="0073794D" w:rsidTr="00796DC4">
        <w:trPr>
          <w:gridAfter w:val="1"/>
          <w:wAfter w:w="514" w:type="dxa"/>
          <w:trHeight w:val="829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90301020000050000810</w:t>
            </w:r>
          </w:p>
        </w:tc>
        <w:tc>
          <w:tcPr>
            <w:tcW w:w="2243" w:type="dxa"/>
          </w:tcPr>
          <w:p w:rsidR="0073794D" w:rsidRPr="0073794D" w:rsidRDefault="0073794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-291 875 900,00</w:t>
            </w:r>
          </w:p>
        </w:tc>
      </w:tr>
      <w:tr w:rsidR="0073794D" w:rsidTr="00796DC4">
        <w:trPr>
          <w:gridAfter w:val="1"/>
          <w:wAfter w:w="514" w:type="dxa"/>
          <w:trHeight w:val="1099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90301030100050000710</w:t>
            </w:r>
          </w:p>
        </w:tc>
        <w:tc>
          <w:tcPr>
            <w:tcW w:w="2243" w:type="dxa"/>
          </w:tcPr>
          <w:p w:rsidR="0073794D" w:rsidRPr="0073794D" w:rsidRDefault="0073794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44 000 000,00</w:t>
            </w:r>
          </w:p>
        </w:tc>
      </w:tr>
      <w:tr w:rsidR="0073794D" w:rsidTr="00796DC4">
        <w:trPr>
          <w:gridAfter w:val="1"/>
          <w:wAfter w:w="514" w:type="dxa"/>
          <w:trHeight w:val="1099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90301030100050000810</w:t>
            </w:r>
          </w:p>
        </w:tc>
        <w:tc>
          <w:tcPr>
            <w:tcW w:w="2243" w:type="dxa"/>
          </w:tcPr>
          <w:p w:rsidR="0073794D" w:rsidRPr="0073794D" w:rsidRDefault="0073794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-44 000 000,00</w:t>
            </w:r>
          </w:p>
        </w:tc>
      </w:tr>
      <w:tr w:rsidR="0073794D" w:rsidTr="00796DC4">
        <w:trPr>
          <w:gridAfter w:val="1"/>
          <w:wAfter w:w="514" w:type="dxa"/>
          <w:trHeight w:val="558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90301050201050000510</w:t>
            </w:r>
          </w:p>
        </w:tc>
        <w:tc>
          <w:tcPr>
            <w:tcW w:w="2243" w:type="dxa"/>
          </w:tcPr>
          <w:p w:rsidR="0073794D" w:rsidRPr="0073794D" w:rsidRDefault="0073794D" w:rsidP="00EF164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-1 638 587 420,</w:t>
            </w:r>
            <w:r w:rsidR="00EF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3794D" w:rsidTr="00796DC4">
        <w:trPr>
          <w:gridAfter w:val="1"/>
          <w:wAfter w:w="514" w:type="dxa"/>
          <w:trHeight w:val="543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90301050201050000610</w:t>
            </w:r>
          </w:p>
        </w:tc>
        <w:tc>
          <w:tcPr>
            <w:tcW w:w="2243" w:type="dxa"/>
          </w:tcPr>
          <w:p w:rsidR="0073794D" w:rsidRPr="0073794D" w:rsidRDefault="0073794D" w:rsidP="00EF164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1 640 559 02</w:t>
            </w:r>
            <w:r w:rsidR="00EF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3794D" w:rsidTr="00796DC4">
        <w:trPr>
          <w:gridAfter w:val="1"/>
          <w:wAfter w:w="514" w:type="dxa"/>
          <w:trHeight w:val="2229"/>
        </w:trPr>
        <w:tc>
          <w:tcPr>
            <w:tcW w:w="4884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организаций, учредителями которых являются муниципальные районы и лицевые счета которым открыты в </w:t>
            </w:r>
            <w:proofErr w:type="spellStart"/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территорильных</w:t>
            </w:r>
            <w:proofErr w:type="spellEnd"/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органах Федерального </w:t>
            </w:r>
            <w:proofErr w:type="spellStart"/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казначества</w:t>
            </w:r>
            <w:proofErr w:type="spellEnd"/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620" w:type="dxa"/>
            <w:gridSpan w:val="2"/>
          </w:tcPr>
          <w:p w:rsidR="0073794D" w:rsidRPr="0073794D" w:rsidRDefault="0073794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90301061002050000550</w:t>
            </w:r>
          </w:p>
        </w:tc>
        <w:tc>
          <w:tcPr>
            <w:tcW w:w="2243" w:type="dxa"/>
          </w:tcPr>
          <w:p w:rsidR="0073794D" w:rsidRPr="0073794D" w:rsidRDefault="0073794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9 500 000,00</w:t>
            </w:r>
          </w:p>
        </w:tc>
      </w:tr>
    </w:tbl>
    <w:p w:rsidR="0041221D" w:rsidRPr="00F440DF" w:rsidRDefault="0041221D" w:rsidP="00796DC4">
      <w:pPr>
        <w:jc w:val="right"/>
      </w:pPr>
    </w:p>
    <w:sectPr w:rsidR="0041221D" w:rsidRPr="00F440DF" w:rsidSect="00796DC4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72" w:rsidRDefault="00B32172" w:rsidP="00B32172">
      <w:pPr>
        <w:spacing w:after="0" w:line="240" w:lineRule="auto"/>
      </w:pPr>
      <w:r>
        <w:separator/>
      </w:r>
    </w:p>
  </w:endnote>
  <w:endnote w:type="continuationSeparator" w:id="0">
    <w:p w:rsidR="00B32172" w:rsidRDefault="00B32172" w:rsidP="00B3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72" w:rsidRDefault="00B32172" w:rsidP="00B32172">
      <w:pPr>
        <w:spacing w:after="0" w:line="240" w:lineRule="auto"/>
      </w:pPr>
      <w:r>
        <w:separator/>
      </w:r>
    </w:p>
  </w:footnote>
  <w:footnote w:type="continuationSeparator" w:id="0">
    <w:p w:rsidR="00B32172" w:rsidRDefault="00B32172" w:rsidP="00B3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14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2172" w:rsidRPr="00B32172" w:rsidRDefault="00B32172">
        <w:pPr>
          <w:pStyle w:val="a4"/>
          <w:jc w:val="center"/>
          <w:rPr>
            <w:rFonts w:ascii="Times New Roman" w:hAnsi="Times New Roman" w:cs="Times New Roman"/>
          </w:rPr>
        </w:pPr>
        <w:r w:rsidRPr="00B32172">
          <w:rPr>
            <w:rFonts w:ascii="Times New Roman" w:hAnsi="Times New Roman" w:cs="Times New Roman"/>
          </w:rPr>
          <w:fldChar w:fldCharType="begin"/>
        </w:r>
        <w:r w:rsidRPr="00B32172">
          <w:rPr>
            <w:rFonts w:ascii="Times New Roman" w:hAnsi="Times New Roman" w:cs="Times New Roman"/>
          </w:rPr>
          <w:instrText>PAGE   \* MERGEFORMAT</w:instrText>
        </w:r>
        <w:r w:rsidRPr="00B32172">
          <w:rPr>
            <w:rFonts w:ascii="Times New Roman" w:hAnsi="Times New Roman" w:cs="Times New Roman"/>
          </w:rPr>
          <w:fldChar w:fldCharType="separate"/>
        </w:r>
        <w:r w:rsidR="00051281">
          <w:rPr>
            <w:rFonts w:ascii="Times New Roman" w:hAnsi="Times New Roman" w:cs="Times New Roman"/>
            <w:noProof/>
          </w:rPr>
          <w:t>1</w:t>
        </w:r>
        <w:r w:rsidRPr="00B32172">
          <w:rPr>
            <w:rFonts w:ascii="Times New Roman" w:hAnsi="Times New Roman" w:cs="Times New Roman"/>
          </w:rPr>
          <w:fldChar w:fldCharType="end"/>
        </w:r>
      </w:p>
    </w:sdtContent>
  </w:sdt>
  <w:p w:rsidR="00B32172" w:rsidRDefault="00B32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DF"/>
    <w:rsid w:val="0000279B"/>
    <w:rsid w:val="000075E7"/>
    <w:rsid w:val="000140B5"/>
    <w:rsid w:val="0001535A"/>
    <w:rsid w:val="00017BEE"/>
    <w:rsid w:val="00017CAB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1281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3F4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92"/>
    <w:rsid w:val="002247C6"/>
    <w:rsid w:val="0022600F"/>
    <w:rsid w:val="0022756B"/>
    <w:rsid w:val="002277D6"/>
    <w:rsid w:val="0023049D"/>
    <w:rsid w:val="00230EBD"/>
    <w:rsid w:val="00231703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4B61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096"/>
    <w:rsid w:val="00305AAF"/>
    <w:rsid w:val="00305D94"/>
    <w:rsid w:val="003065B5"/>
    <w:rsid w:val="0031108B"/>
    <w:rsid w:val="0031551B"/>
    <w:rsid w:val="003158BD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3D84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3659"/>
    <w:rsid w:val="00575C0D"/>
    <w:rsid w:val="00575DC0"/>
    <w:rsid w:val="00587146"/>
    <w:rsid w:val="005914C7"/>
    <w:rsid w:val="00592749"/>
    <w:rsid w:val="005945B4"/>
    <w:rsid w:val="00595E26"/>
    <w:rsid w:val="005A213A"/>
    <w:rsid w:val="005A422A"/>
    <w:rsid w:val="005A672A"/>
    <w:rsid w:val="005A6E89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4959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0376"/>
    <w:rsid w:val="0070742A"/>
    <w:rsid w:val="0071252A"/>
    <w:rsid w:val="007154A5"/>
    <w:rsid w:val="00732B62"/>
    <w:rsid w:val="00736110"/>
    <w:rsid w:val="00737125"/>
    <w:rsid w:val="0073794D"/>
    <w:rsid w:val="00741844"/>
    <w:rsid w:val="00744751"/>
    <w:rsid w:val="00744FAA"/>
    <w:rsid w:val="00745A6C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96DC4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256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0CD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0F36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17960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17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6739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A643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16EC7"/>
    <w:rsid w:val="00D20D1C"/>
    <w:rsid w:val="00D20E76"/>
    <w:rsid w:val="00D2315A"/>
    <w:rsid w:val="00D257C3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775E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E608F"/>
    <w:rsid w:val="00EF1641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0346"/>
    <w:rsid w:val="00F24708"/>
    <w:rsid w:val="00F251DD"/>
    <w:rsid w:val="00F25705"/>
    <w:rsid w:val="00F25BBB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1606"/>
    <w:rsid w:val="00F63694"/>
    <w:rsid w:val="00F6376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28A"/>
    <w:rsid w:val="00FD2881"/>
    <w:rsid w:val="00FD450D"/>
    <w:rsid w:val="00FD4726"/>
    <w:rsid w:val="00FD5F8D"/>
    <w:rsid w:val="00FD6BCB"/>
    <w:rsid w:val="00FD6BE7"/>
    <w:rsid w:val="00FE1E18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F63F-D068-423C-8770-4D419DE0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72"/>
  </w:style>
  <w:style w:type="paragraph" w:styleId="a6">
    <w:name w:val="footer"/>
    <w:basedOn w:val="a"/>
    <w:link w:val="a7"/>
    <w:uiPriority w:val="99"/>
    <w:unhideWhenUsed/>
    <w:rsid w:val="00B3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72"/>
  </w:style>
  <w:style w:type="paragraph" w:styleId="a8">
    <w:name w:val="Balloon Text"/>
    <w:basedOn w:val="a"/>
    <w:link w:val="a9"/>
    <w:uiPriority w:val="99"/>
    <w:semiHidden/>
    <w:unhideWhenUsed/>
    <w:rsid w:val="0005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RePack by Diakov</cp:lastModifiedBy>
  <cp:revision>2</cp:revision>
  <cp:lastPrinted>2019-06-27T08:50:00Z</cp:lastPrinted>
  <dcterms:created xsi:type="dcterms:W3CDTF">2019-06-27T08:51:00Z</dcterms:created>
  <dcterms:modified xsi:type="dcterms:W3CDTF">2019-06-27T08:51:00Z</dcterms:modified>
</cp:coreProperties>
</file>